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15421" w:type="dxa"/>
        <w:tblLayout w:type="fixed"/>
        <w:tblLook w:val="01E0" w:firstRow="1" w:lastRow="1" w:firstColumn="1" w:lastColumn="1" w:noHBand="0" w:noVBand="0"/>
      </w:tblPr>
      <w:tblGrid>
        <w:gridCol w:w="9715"/>
        <w:gridCol w:w="5706"/>
      </w:tblGrid>
      <w:tr w:rsidR="005214CE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spacing w:line="1" w:lineRule="auto"/>
              <w:jc w:val="both"/>
            </w:pPr>
            <w:bookmarkStart w:id="0" w:name="_GoBack"/>
            <w:bookmarkEnd w:id="0"/>
          </w:p>
        </w:tc>
        <w:tc>
          <w:tcPr>
            <w:tcW w:w="57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7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6"/>
            </w:tblGrid>
            <w:tr w:rsidR="005214CE">
              <w:tc>
                <w:tcPr>
                  <w:tcW w:w="57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214CE" w:rsidRDefault="00160D0A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№2</w:t>
                  </w:r>
                </w:p>
                <w:p w:rsidR="005214CE" w:rsidRDefault="00160D0A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Думы городского округа Похвистнево Самарской области от __.__.2025 №_ "О бюджете городского округа Похвистнево Самарской области на 2026 финансовый год и плановый период 2027 и 2028 годов"</w:t>
                  </w:r>
                </w:p>
              </w:tc>
            </w:tr>
          </w:tbl>
          <w:p w:rsidR="005214CE" w:rsidRDefault="005214CE">
            <w:pPr>
              <w:spacing w:line="1" w:lineRule="auto"/>
            </w:pPr>
          </w:p>
        </w:tc>
      </w:tr>
      <w:tr w:rsidR="005214CE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spacing w:line="1" w:lineRule="auto"/>
            </w:pPr>
          </w:p>
        </w:tc>
      </w:tr>
    </w:tbl>
    <w:p w:rsidR="005214CE" w:rsidRDefault="005214CE">
      <w:pPr>
        <w:rPr>
          <w:vanish/>
        </w:rPr>
      </w:pPr>
    </w:p>
    <w:tbl>
      <w:tblPr>
        <w:tblOverlap w:val="never"/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5214CE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spacing w:before="160" w:after="160"/>
              <w:ind w:firstLine="360"/>
              <w:jc w:val="both"/>
            </w:pPr>
          </w:p>
          <w:p w:rsidR="005214CE" w:rsidRDefault="005214CE">
            <w:pPr>
              <w:spacing w:before="160" w:after="160"/>
              <w:ind w:firstLine="360"/>
              <w:jc w:val="both"/>
            </w:pPr>
          </w:p>
        </w:tc>
      </w:tr>
    </w:tbl>
    <w:p w:rsidR="005214CE" w:rsidRDefault="005214CE">
      <w:pPr>
        <w:rPr>
          <w:vanish/>
        </w:rPr>
      </w:pPr>
    </w:p>
    <w:tbl>
      <w:tblPr>
        <w:tblOverlap w:val="never"/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5214CE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4CE" w:rsidRDefault="00160D0A">
            <w:pPr>
              <w:spacing w:before="160" w:after="160"/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городского округа Похвистнево Самарской области на плановый период 2027 и 2028 годов</w:t>
            </w:r>
          </w:p>
        </w:tc>
      </w:tr>
    </w:tbl>
    <w:p w:rsidR="005214CE" w:rsidRDefault="005214CE">
      <w:pPr>
        <w:rPr>
          <w:vanish/>
        </w:rPr>
      </w:pPr>
    </w:p>
    <w:tbl>
      <w:tblPr>
        <w:tblOverlap w:val="never"/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5214CE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spacing w:before="160" w:after="160"/>
              <w:ind w:firstLine="360"/>
              <w:jc w:val="both"/>
            </w:pPr>
          </w:p>
          <w:p w:rsidR="005214CE" w:rsidRDefault="005214CE">
            <w:pPr>
              <w:spacing w:before="160" w:after="160"/>
              <w:ind w:firstLine="360"/>
              <w:jc w:val="both"/>
            </w:pPr>
          </w:p>
        </w:tc>
      </w:tr>
    </w:tbl>
    <w:p w:rsidR="005214CE" w:rsidRDefault="005214CE">
      <w:pPr>
        <w:rPr>
          <w:vanish/>
        </w:rPr>
      </w:pPr>
      <w:bookmarkStart w:id="1" w:name="__bookmark_1"/>
      <w:bookmarkEnd w:id="1"/>
    </w:p>
    <w:tbl>
      <w:tblPr>
        <w:tblOverlap w:val="never"/>
        <w:tblW w:w="154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7"/>
        <w:gridCol w:w="3804"/>
        <w:gridCol w:w="566"/>
        <w:gridCol w:w="566"/>
        <w:gridCol w:w="1700"/>
        <w:gridCol w:w="566"/>
        <w:gridCol w:w="1587"/>
        <w:gridCol w:w="1644"/>
        <w:gridCol w:w="1587"/>
        <w:gridCol w:w="1644"/>
      </w:tblGrid>
      <w:tr w:rsidR="005214CE">
        <w:trPr>
          <w:trHeight w:val="1"/>
          <w:tblHeader/>
        </w:trPr>
        <w:tc>
          <w:tcPr>
            <w:tcW w:w="175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4CE" w:rsidRDefault="00160D0A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главного распорядителя бюджетных средств</w:t>
            </w:r>
          </w:p>
          <w:p w:rsidR="005214CE" w:rsidRDefault="005214CE">
            <w:pPr>
              <w:spacing w:line="1" w:lineRule="auto"/>
            </w:pPr>
          </w:p>
        </w:tc>
        <w:tc>
          <w:tcPr>
            <w:tcW w:w="38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4CE" w:rsidRDefault="00160D0A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главного распорядителя средств бюджета муниципального образования, раздела, подраздела, целевой статьи (муниципальным программам и непрограммным направлениям деятельности), группы и подгруппы видов расходов</w:t>
            </w:r>
          </w:p>
          <w:p w:rsidR="005214CE" w:rsidRDefault="005214CE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4CE" w:rsidRDefault="00160D0A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5214CE" w:rsidRDefault="005214CE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4CE" w:rsidRDefault="00160D0A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5214CE" w:rsidRDefault="005214CE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4CE" w:rsidRDefault="00160D0A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5214CE" w:rsidRDefault="005214CE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4CE" w:rsidRDefault="00160D0A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5214CE" w:rsidRDefault="005214CE">
            <w:pPr>
              <w:spacing w:line="1" w:lineRule="auto"/>
            </w:pPr>
          </w:p>
        </w:tc>
        <w:tc>
          <w:tcPr>
            <w:tcW w:w="323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4CE" w:rsidRDefault="00160D0A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5214CE" w:rsidRDefault="005214CE">
            <w:pPr>
              <w:spacing w:line="1" w:lineRule="auto"/>
            </w:pPr>
          </w:p>
        </w:tc>
        <w:tc>
          <w:tcPr>
            <w:tcW w:w="323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4CE" w:rsidRDefault="00160D0A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5214CE" w:rsidRDefault="005214CE">
            <w:pPr>
              <w:spacing w:line="1" w:lineRule="auto"/>
            </w:pPr>
          </w:p>
        </w:tc>
      </w:tr>
      <w:tr w:rsidR="005214CE">
        <w:trPr>
          <w:trHeight w:val="1"/>
          <w:tblHeader/>
        </w:trPr>
        <w:tc>
          <w:tcPr>
            <w:tcW w:w="175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4CE" w:rsidRDefault="005214CE">
            <w:pPr>
              <w:spacing w:line="1" w:lineRule="auto"/>
            </w:pPr>
          </w:p>
        </w:tc>
        <w:tc>
          <w:tcPr>
            <w:tcW w:w="380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4CE" w:rsidRDefault="005214CE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4CE" w:rsidRDefault="005214CE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4CE" w:rsidRDefault="005214CE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4CE" w:rsidRDefault="005214CE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4CE" w:rsidRDefault="005214CE">
            <w:pPr>
              <w:spacing w:line="1" w:lineRule="auto"/>
            </w:pPr>
          </w:p>
        </w:tc>
        <w:tc>
          <w:tcPr>
            <w:tcW w:w="323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4CE" w:rsidRDefault="00160D0A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5214CE" w:rsidRDefault="005214CE">
            <w:pPr>
              <w:spacing w:line="1" w:lineRule="auto"/>
            </w:pPr>
          </w:p>
        </w:tc>
        <w:tc>
          <w:tcPr>
            <w:tcW w:w="323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4CE" w:rsidRDefault="00160D0A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5214CE" w:rsidRDefault="005214CE">
            <w:pPr>
              <w:spacing w:line="1" w:lineRule="auto"/>
            </w:pPr>
          </w:p>
        </w:tc>
      </w:tr>
      <w:tr w:rsidR="005214CE">
        <w:trPr>
          <w:tblHeader/>
        </w:trPr>
        <w:tc>
          <w:tcPr>
            <w:tcW w:w="175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4CE" w:rsidRDefault="005214CE">
            <w:pPr>
              <w:spacing w:line="1" w:lineRule="auto"/>
            </w:pPr>
          </w:p>
        </w:tc>
        <w:tc>
          <w:tcPr>
            <w:tcW w:w="380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4CE" w:rsidRDefault="005214CE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4CE" w:rsidRDefault="005214CE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4CE" w:rsidRDefault="005214CE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4CE" w:rsidRDefault="005214CE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4CE" w:rsidRDefault="005214CE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4CE" w:rsidRDefault="00160D0A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 – Всего</w:t>
            </w:r>
          </w:p>
          <w:p w:rsidR="005214CE" w:rsidRDefault="005214CE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4CE" w:rsidRDefault="00160D0A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:rsidR="005214CE" w:rsidRDefault="005214CE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4CE" w:rsidRDefault="00160D0A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 – Всего</w:t>
            </w:r>
          </w:p>
          <w:p w:rsidR="005214CE" w:rsidRDefault="005214CE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4CE" w:rsidRDefault="00160D0A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:rsidR="005214CE" w:rsidRDefault="005214CE">
            <w:pPr>
              <w:spacing w:line="1" w:lineRule="auto"/>
            </w:pPr>
          </w:p>
        </w:tc>
      </w:tr>
      <w:tr w:rsidR="005214CE">
        <w:trPr>
          <w:tblHeader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4CE" w:rsidRDefault="00160D0A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5214CE" w:rsidRDefault="005214CE">
            <w:pPr>
              <w:spacing w:line="1" w:lineRule="auto"/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4CE" w:rsidRDefault="00160D0A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5214CE" w:rsidRDefault="005214CE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4CE" w:rsidRDefault="00160D0A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5214CE" w:rsidRDefault="005214CE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4CE" w:rsidRDefault="00160D0A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5214CE" w:rsidRDefault="005214C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4CE" w:rsidRDefault="00160D0A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5214CE" w:rsidRDefault="005214CE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4CE" w:rsidRDefault="00160D0A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5214CE" w:rsidRDefault="005214CE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4CE" w:rsidRDefault="00160D0A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5214CE" w:rsidRDefault="005214CE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4CE" w:rsidRDefault="00160D0A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5214CE" w:rsidRDefault="005214CE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4CE" w:rsidRDefault="00160D0A">
            <w:pPr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  <w:p w:rsidR="005214CE" w:rsidRDefault="005214CE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4CE" w:rsidRDefault="00160D0A">
            <w:pPr>
              <w:jc w:val="center"/>
            </w:pPr>
            <w:r>
              <w:rPr>
                <w:color w:val="000000"/>
                <w:sz w:val="24"/>
                <w:szCs w:val="24"/>
              </w:rPr>
              <w:t>10</w:t>
            </w:r>
          </w:p>
          <w:p w:rsidR="005214CE" w:rsidRDefault="005214CE">
            <w:pPr>
              <w:spacing w:line="1" w:lineRule="auto"/>
            </w:pP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910</w:t>
            </w: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Администрация городского округа Похвистнево Самарской области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774 638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301 967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607 443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155 861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129 124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129 239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558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62 963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62 963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438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</w:t>
            </w:r>
            <w:r>
              <w:rPr>
                <w:color w:val="000000"/>
              </w:rPr>
              <w:t>й гражданской обороны на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61 938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61 938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60 578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60 578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60 578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60 578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Резервный фонд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61 064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61 179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"Реализация полномочий в сфере управления и распоряжения собственностью" городского округа Похвистнево на 2013-2028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56 395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56 510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36 353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35 353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36 353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35 353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19 164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20 309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19 164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20 309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муниципальной службы в городском округе Похвистнево на 2021-2028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</w:t>
            </w:r>
            <w:r>
              <w:rPr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"Поддержка общественных инициатив граждан и социально-ориентированных некоммерческих организаций в городском округе Похвистнево" на 2016-2028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информационного общества городского округа Похвистнево Самарской области на 2015-2028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5 959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5 959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946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4 200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4 200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Другие вопросы в области национальной безопасности и правоохранительной </w:t>
            </w:r>
            <w:r>
              <w:rPr>
                <w:b/>
                <w:bCs/>
                <w:color w:val="000000"/>
              </w:rPr>
              <w:lastRenderedPageBreak/>
              <w:t>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1 562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1 562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946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"Профилактика правонарушений и обеспечение общественной безопасности на территории городского округа Похвистнево Самарской области на 2022-2028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50 833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34 015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14 110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1 307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443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"Благоустройство территории городского округа Похвистнево Самарской области" на 2025-2028 годы муниципальной программы "Комплексное развитие улично-дорожного хозяйства,благоустройства и транспорта городского округа Похвистнево Самарской </w:t>
            </w:r>
            <w:r>
              <w:rPr>
                <w:color w:val="000000"/>
              </w:rPr>
              <w:lastRenderedPageBreak/>
              <w:t>област</w:t>
            </w:r>
            <w:r>
              <w:rPr>
                <w:color w:val="000000"/>
              </w:rPr>
              <w:t>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Водное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34 430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32 708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32 708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32 708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32 708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Транспорт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3 291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3 291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"Поддержка общественного пассажирского транспорта и обновление техники для благоустройства городского округа Похвистнево Самарской области" на 2025-2028 годы муниципальной программы "Комплексное развитие улично-дорожного хозяйства, благоустрой</w:t>
            </w:r>
            <w:r>
              <w:rPr>
                <w:color w:val="000000"/>
              </w:rPr>
              <w:t>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3 291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3 291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3 291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10 728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11 144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10 728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11 144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улично-дорожной сети городского округа Похвистнево Самарской области" на 2025-2028 годы муниципальной программы "Комплексное развитие улично-дорожного хозяйства, благоустройства и транспорта городского округа Похвистнево Самарской об</w:t>
            </w:r>
            <w:r>
              <w:rPr>
                <w:color w:val="000000"/>
              </w:rPr>
              <w:t>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10 728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11 144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8 639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8 639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1 941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864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1 970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864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"Реализация полномочий в сфере управления и распоряжения собственностью" городского округа Похвистнево на 2013-2028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малого и среднего предпринимательства в городском округе Похвистнево на 2024-2030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"Стимулирование развития жилищного строительства в городском округе Похвистнево Самарской области" на 2016-2028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</w:t>
            </w:r>
            <w:r>
              <w:rPr>
                <w:color w:val="000000"/>
              </w:rPr>
              <w:t>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192 106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104 816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137 911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61 041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98 239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96 816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61 696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61 041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"Стимулирование развития жилищного строительства в городском округе Похвистнево Самарской области" на 2016-</w:t>
            </w:r>
            <w:r>
              <w:rPr>
                <w:color w:val="000000"/>
              </w:rPr>
              <w:lastRenderedPageBreak/>
              <w:t>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городского округа Похвистнево Самарской области Переселение граждан из аварийного жилищного фонда, признанного таковым в период с 1 января 2017 года до 1 января 2022 года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97 939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96 816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61 396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61 041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97 939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96 816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61 396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61 041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97 939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96 816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61 396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61 041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9 912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8 000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систем коммунальной инфраструктуры на территории городского округа Похвистнево на 2026-2029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9 912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65 954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58 097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65 462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57 596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городского округа Похвистнево Самарской области" на 2025-2028 годы муниципальной программы "Комплексное развитие улично-дорожного хозяйства,благоустройства и транспорта городского округа Похвистнево Самарской област</w:t>
            </w:r>
            <w:r>
              <w:rPr>
                <w:color w:val="000000"/>
              </w:rPr>
              <w:t>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65 462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57 596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14 515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6 647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14 515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6 647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50 947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50 949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50 947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50 949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"Доступная среда в городском округе Похвистнево на 2016-2030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"Формирование комфортной городской среды на </w:t>
            </w:r>
            <w:r>
              <w:rPr>
                <w:color w:val="000000"/>
              </w:rPr>
              <w:lastRenderedPageBreak/>
              <w:t>территории городского округа Похвистнево Самарской области на 2018-2030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городского округа Похвистнево Самарской области" на 2025-2028 годы муниципальной программы "Комплексное развитие улично-дорожного хозяйства,благоустройства и транспорта городского округа Похвистнево Самарской област</w:t>
            </w:r>
            <w:r>
              <w:rPr>
                <w:color w:val="000000"/>
              </w:rPr>
              <w:t>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17 255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17 225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17 255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17 225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"Обращение с твердыми коммунальными отходами на территории городского округа Похвистнево Самарской области" на 2025-2028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</w:t>
            </w:r>
            <w:r>
              <w:rPr>
                <w:color w:val="000000"/>
              </w:rPr>
              <w:t>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197 575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84 996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124 771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19 123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1 980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2 049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"Профилактика терроризма и экстремизма на территории г.о. Похвистнево" на 2024 -2030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"Доступная среда в городском округе Похвистнево на </w:t>
            </w:r>
            <w:r>
              <w:rPr>
                <w:color w:val="000000"/>
              </w:rPr>
              <w:lastRenderedPageBreak/>
              <w:t>2016-2030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70 772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39 865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30 097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"Сохранение и развитие сферы культуры и искусства на территории городского округа Похвистнево Самарской области на 2015-2028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70 679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39 865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40 679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39 865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40 679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39 865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12 167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4 418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12 168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4 418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</w:t>
            </w:r>
            <w:r>
              <w:rPr>
                <w:color w:val="000000"/>
              </w:rPr>
              <w:t>ражданской обороны на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"Сохранение и развитие сферы культуры и искусства на территории городского округа Похвистнево Самарской области на 2015-2028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"Молодежная политика на территории городского округа Похвистнево Самарской области на 2016-2028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"Противодействие незаконному обороту наркотических средств,профилактика наркомании,лечение и реабилитация наркозависимой части населения </w:t>
            </w:r>
            <w:r>
              <w:rPr>
                <w:color w:val="000000"/>
              </w:rPr>
              <w:lastRenderedPageBreak/>
              <w:t>городского округа Похвистнево" на 2024-2029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"Организация отдыха, оздоровления и занятости детей и подростков на территории городского округа Похвистнево на 2020-2030 гг."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112 656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40 713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80 457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14 705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10 288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5 067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4 705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10 288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5 067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4 705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10 288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5 067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4 705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"Реализация полномочий в сфере управления и распоряжения собственностью" городского </w:t>
            </w:r>
            <w:r>
              <w:rPr>
                <w:color w:val="000000"/>
              </w:rPr>
              <w:lastRenderedPageBreak/>
              <w:t>округа Похвистнево на 2013-2028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61 396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61 397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61 396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61 397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61 396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61 397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"Строительство, реконструкция и капитальный ремонт образовательных учреждений городского округа Похвистнево до 2028 года"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40 972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35 646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40 972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35 646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40 972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35 646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71 419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71 452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71 419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71 452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"Сохранение и развитие сферы культуры и искусства на </w:t>
            </w:r>
            <w:r>
              <w:rPr>
                <w:color w:val="000000"/>
              </w:rPr>
              <w:lastRenderedPageBreak/>
              <w:t>территории городского округа Похвистнево Самарской области на 2015-2028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71 272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71 292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70 272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70 292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70 272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70 292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"Укрепление общественного здоровья среди населения и поддержка здравоохранения на территории городского округа Похвистнево Самарской области на 2024-2030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80 910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76 637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77 160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72 887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3 420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3 420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муниципальной службы в городском округе Похвистнево на 2021-2028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1 830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1 744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1 830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1 744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"Поддержка общественного пассажирского транспорта и обновление техники для благоустройства городского округа Похвистнево Самарской области" на 2025-2028 годы муниципальной программы "Комплексное развитие улично-дорожного хозяйства, благоустрой</w:t>
            </w:r>
            <w:r>
              <w:rPr>
                <w:color w:val="000000"/>
              </w:rPr>
              <w:t>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67 419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67 419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63 669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63 669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городского округа Похвистнево Самарской области </w:t>
            </w:r>
            <w:r>
              <w:rPr>
                <w:color w:val="000000"/>
              </w:rPr>
              <w:lastRenderedPageBreak/>
              <w:t>"Обеспечение жильем молодых семей" на 2011-2028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8 999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8 999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8 999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8 999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8 999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8 999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8 999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8 999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8 999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8 999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8 999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8 999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58 420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58 420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54 670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54 670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5 918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5 918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5 918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5 918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5 676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5 676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8 241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7 474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8 241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7 474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8 241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7 474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8 241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7 474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7 008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5 806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4 668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1 138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45 400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45 417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5 058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5 075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"Защита </w:t>
            </w:r>
            <w:r>
              <w:rPr>
                <w:color w:val="000000"/>
              </w:rPr>
              <w:lastRenderedPageBreak/>
              <w:t>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физической культуры и спорта в городском округе Похвистнево Самарской области на 2017-2028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"Противодействие незаконному обороту наркотических средств,профилактика наркомании,лечение и реабилитация наркозависимой части населения городского округа Похвистнево" на 2024-2029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Массовый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40 342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40 342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"Развитие физической культуры и спорта в городском округе Похвистнево Самарской области на </w:t>
            </w:r>
            <w:r>
              <w:rPr>
                <w:color w:val="000000"/>
              </w:rPr>
              <w:lastRenderedPageBreak/>
              <w:t>2017-2028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40 342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40 342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40 342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40 342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муниципального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911</w:t>
            </w: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Дума городского округа Похвистнево Самарской области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912</w:t>
            </w: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Контрольно-счетная палата городского округа Похвистнево Самарской области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2 694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2 694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2 694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2 694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779 398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301 967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612 207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155 861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19 985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32 221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5214CE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с учетом условно утвержденных расходов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5214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799 382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301 967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644 429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4CE" w:rsidRDefault="00160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155 861</w:t>
            </w:r>
          </w:p>
        </w:tc>
      </w:tr>
    </w:tbl>
    <w:p w:rsidR="00160D0A" w:rsidRDefault="00160D0A"/>
    <w:sectPr w:rsidR="00160D0A" w:rsidSect="005214CE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D0A" w:rsidRDefault="00160D0A" w:rsidP="005214CE">
      <w:r>
        <w:separator/>
      </w:r>
    </w:p>
  </w:endnote>
  <w:endnote w:type="continuationSeparator" w:id="0">
    <w:p w:rsidR="00160D0A" w:rsidRDefault="00160D0A" w:rsidP="00521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5214CE">
      <w:tc>
        <w:tcPr>
          <w:tcW w:w="15636" w:type="dxa"/>
        </w:tcPr>
        <w:p w:rsidR="005214CE" w:rsidRDefault="005214CE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D0A" w:rsidRDefault="00160D0A" w:rsidP="005214CE">
      <w:r>
        <w:separator/>
      </w:r>
    </w:p>
  </w:footnote>
  <w:footnote w:type="continuationSeparator" w:id="0">
    <w:p w:rsidR="00160D0A" w:rsidRDefault="00160D0A" w:rsidP="00521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5214CE">
      <w:tc>
        <w:tcPr>
          <w:tcW w:w="15636" w:type="dxa"/>
        </w:tcPr>
        <w:p w:rsidR="005214CE" w:rsidRDefault="005214CE">
          <w:pPr>
            <w:jc w:val="center"/>
            <w:rPr>
              <w:color w:val="000000"/>
            </w:rPr>
          </w:pPr>
          <w:r>
            <w:fldChar w:fldCharType="begin"/>
          </w:r>
          <w:r w:rsidR="00160D0A">
            <w:rPr>
              <w:color w:val="000000"/>
            </w:rPr>
            <w:instrText>PAGE</w:instrText>
          </w:r>
          <w:r w:rsidR="003B0A49">
            <w:fldChar w:fldCharType="separate"/>
          </w:r>
          <w:r w:rsidR="003B0A49">
            <w:rPr>
              <w:noProof/>
              <w:color w:val="000000"/>
            </w:rPr>
            <w:t>2</w:t>
          </w:r>
          <w:r>
            <w:fldChar w:fldCharType="end"/>
          </w:r>
        </w:p>
        <w:p w:rsidR="005214CE" w:rsidRDefault="005214CE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4CE"/>
    <w:rsid w:val="00160D0A"/>
    <w:rsid w:val="003B0A49"/>
    <w:rsid w:val="0052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8BB7D7-96D2-4861-B8EC-032EECE8F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5214C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B0A4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0A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5727</Words>
  <Characters>32648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Voitehovich</dc:creator>
  <cp:keywords/>
  <dc:description/>
  <cp:lastModifiedBy>Elena Voitehovich</cp:lastModifiedBy>
  <cp:revision>3</cp:revision>
  <cp:lastPrinted>2025-10-24T07:02:00Z</cp:lastPrinted>
  <dcterms:created xsi:type="dcterms:W3CDTF">2025-10-24T07:03:00Z</dcterms:created>
  <dcterms:modified xsi:type="dcterms:W3CDTF">2025-10-24T07:03:00Z</dcterms:modified>
</cp:coreProperties>
</file>